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1650" w14:textId="77777777" w:rsidR="008632B2" w:rsidRDefault="00746088" w:rsidP="008632B2">
      <w:pPr>
        <w:jc w:val="center"/>
      </w:pPr>
      <w:bookmarkStart w:id="0" w:name="_GoBack"/>
      <w:bookmarkEnd w:id="0"/>
      <w:r w:rsidRPr="00746088">
        <w:rPr>
          <w:noProof/>
        </w:rPr>
        <w:drawing>
          <wp:inline distT="0" distB="0" distL="0" distR="0" wp14:anchorId="1D1BD730" wp14:editId="501B1006">
            <wp:extent cx="2857500" cy="800100"/>
            <wp:effectExtent l="0" t="0" r="0" b="0"/>
            <wp:docPr id="1" name="Picture 1" descr="C:\Users\BJOHNSO2\Desktop\Ada Business Associ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HNSO2\Desktop\Ada Business Association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DCC5" w14:textId="77777777" w:rsidR="008632B2" w:rsidRDefault="008632B2" w:rsidP="008632B2">
      <w:pPr>
        <w:jc w:val="center"/>
      </w:pPr>
      <w:r>
        <w:t>OLD NATIONAL BANK MERCHANT SERVICES</w:t>
      </w:r>
    </w:p>
    <w:p w14:paraId="41F44603" w14:textId="77777777" w:rsidR="008632B2" w:rsidRDefault="008632B2" w:rsidP="008632B2">
      <w:pPr>
        <w:jc w:val="center"/>
      </w:pPr>
    </w:p>
    <w:p w14:paraId="532EAFC4" w14:textId="77777777" w:rsidR="008632B2" w:rsidRDefault="008632B2" w:rsidP="008632B2">
      <w:r>
        <w:t>We are delighted to offer our services to the members of the Ada Business Association.</w:t>
      </w:r>
    </w:p>
    <w:p w14:paraId="4119C167" w14:textId="77777777" w:rsidR="008632B2" w:rsidRDefault="008632B2" w:rsidP="008632B2">
      <w:r>
        <w:t xml:space="preserve">Old National Merchant </w:t>
      </w:r>
      <w:r w:rsidR="00B5088F">
        <w:t>Services offers</w:t>
      </w:r>
      <w:r>
        <w:t xml:space="preserve"> a full range of card processing, including retail, mail order/phone order, e-commerce and mobile payment solutions. We also offer gift and loyalty cards to help drive repeat business to your establishment.</w:t>
      </w:r>
    </w:p>
    <w:p w14:paraId="141D6609" w14:textId="77777777" w:rsidR="008632B2" w:rsidRDefault="008632B2" w:rsidP="008632B2">
      <w:r>
        <w:t xml:space="preserve">We </w:t>
      </w:r>
      <w:r w:rsidR="00AF7820">
        <w:t>have</w:t>
      </w:r>
      <w:r>
        <w:t xml:space="preserve"> the latest in technology and a full suite of hardware and software </w:t>
      </w:r>
      <w:r w:rsidR="00746088">
        <w:t xml:space="preserve">to </w:t>
      </w:r>
      <w:r>
        <w:t xml:space="preserve">give your business the flexibility it needs </w:t>
      </w:r>
      <w:r w:rsidR="00C347B5">
        <w:t>to accept payment s in any environment.</w:t>
      </w:r>
      <w:r w:rsidR="008A63E2">
        <w:t xml:space="preserve"> You will be able to accept debit and debit cards, EMV  (chip) </w:t>
      </w:r>
      <w:r w:rsidR="00AF7820">
        <w:t>transactions as well as NFC  apps like Apple Pay and Android Pay.</w:t>
      </w:r>
    </w:p>
    <w:p w14:paraId="46E02409" w14:textId="77777777" w:rsidR="00C347B5" w:rsidRDefault="00C347B5" w:rsidP="008632B2">
      <w:r>
        <w:t>We also can provide end to end encryption to protect you and your customers, as well as streamline the PCI certification process.</w:t>
      </w:r>
    </w:p>
    <w:p w14:paraId="0924DA49" w14:textId="77777777" w:rsidR="00C347B5" w:rsidRDefault="00C347B5" w:rsidP="00C347B5">
      <w:pPr>
        <w:jc w:val="center"/>
      </w:pPr>
      <w:r>
        <w:t>THE OLD NATIONAL DIFFERENCE</w:t>
      </w:r>
    </w:p>
    <w:p w14:paraId="65D6D279" w14:textId="77777777" w:rsidR="00C347B5" w:rsidRDefault="00C347B5" w:rsidP="00C347B5">
      <w:r>
        <w:t xml:space="preserve">As a member of the Ada Business Association we will offer one on one consultation with our local </w:t>
      </w:r>
      <w:r w:rsidR="00B5088F">
        <w:t>payment’s</w:t>
      </w:r>
      <w:r>
        <w:t xml:space="preserve"> expert. </w:t>
      </w:r>
    </w:p>
    <w:p w14:paraId="7D554F62" w14:textId="77777777" w:rsidR="00C347B5" w:rsidRDefault="00C347B5" w:rsidP="00C347B5">
      <w:r>
        <w:t xml:space="preserve">Our specialist will design a plan with special Association </w:t>
      </w:r>
      <w:r w:rsidR="00B5088F">
        <w:t>pricing to</w:t>
      </w:r>
      <w:r>
        <w:t xml:space="preserve"> best suit your needs.</w:t>
      </w:r>
    </w:p>
    <w:p w14:paraId="4CD3643A" w14:textId="77777777" w:rsidR="00C347B5" w:rsidRDefault="00C347B5" w:rsidP="00C347B5">
      <w:r>
        <w:t xml:space="preserve">We do not have a term to our </w:t>
      </w:r>
      <w:r w:rsidR="00B5088F">
        <w:t>agreement,</w:t>
      </w:r>
      <w:r>
        <w:t xml:space="preserve"> so you are month to month from day one with no early termination or cancellation fees.</w:t>
      </w:r>
    </w:p>
    <w:p w14:paraId="64B8E833" w14:textId="77777777" w:rsidR="00C347B5" w:rsidRDefault="00C347B5" w:rsidP="00C347B5">
      <w:r>
        <w:t>We have a dedicated team of support specialists in house to assist during banking hours. After hours and weekend support is provided by Elavon, our processing partner.</w:t>
      </w:r>
    </w:p>
    <w:p w14:paraId="3D607933" w14:textId="77777777" w:rsidR="00763EC3" w:rsidRDefault="00763EC3" w:rsidP="00C347B5"/>
    <w:p w14:paraId="2E7FE142" w14:textId="6B9139BA" w:rsidR="00C347B5" w:rsidRDefault="00C347B5" w:rsidP="00C347B5">
      <w:r>
        <w:t>Old National Bank was recently awarded the Ethisphere award for the world’s most ethical companies. This is the 8</w:t>
      </w:r>
      <w:r w:rsidRPr="00C347B5">
        <w:rPr>
          <w:vertAlign w:val="superscript"/>
        </w:rPr>
        <w:t>th</w:t>
      </w:r>
      <w:r>
        <w:t xml:space="preserve"> year in a row we have been honored.</w:t>
      </w:r>
      <w:r w:rsidR="00035E89">
        <w:t xml:space="preserve"> As a merchant processing </w:t>
      </w:r>
      <w:r w:rsidR="00B5088F">
        <w:t>client,</w:t>
      </w:r>
      <w:r w:rsidR="00035E89">
        <w:t xml:space="preserve"> you will experience our commitment to exceed your expectations </w:t>
      </w:r>
    </w:p>
    <w:p w14:paraId="1C7A5BAE" w14:textId="0338E987" w:rsidR="00035E89" w:rsidRDefault="00035E89" w:rsidP="00C347B5">
      <w:r>
        <w:t>We look forward to showing you the Old National difference!</w:t>
      </w:r>
    </w:p>
    <w:p w14:paraId="3963874E" w14:textId="3A4A9C12" w:rsidR="00763EC3" w:rsidRDefault="00763EC3" w:rsidP="00C347B5"/>
    <w:p w14:paraId="5B523C20" w14:textId="1DAEED92" w:rsidR="00763EC3" w:rsidRDefault="00763EC3" w:rsidP="00C347B5">
      <w:r>
        <w:t>Bill Johnson</w:t>
      </w:r>
    </w:p>
    <w:p w14:paraId="5ADCB0E3" w14:textId="4591D320" w:rsidR="00763EC3" w:rsidRDefault="00763EC3" w:rsidP="00C347B5">
      <w:r>
        <w:t>Merchant Services Account Executive II</w:t>
      </w:r>
    </w:p>
    <w:p w14:paraId="065D51DD" w14:textId="39167145" w:rsidR="00763EC3" w:rsidRDefault="00763EC3" w:rsidP="00C347B5">
      <w:r>
        <w:t>269-873-2443</w:t>
      </w:r>
    </w:p>
    <w:p w14:paraId="2D043271" w14:textId="2C49654D" w:rsidR="00763EC3" w:rsidRDefault="00763EC3" w:rsidP="00C347B5">
      <w:r>
        <w:t>Bill.johnson@oldnational.com</w:t>
      </w:r>
    </w:p>
    <w:p w14:paraId="7A1CFFE4" w14:textId="77777777" w:rsidR="00763EC3" w:rsidRDefault="00763EC3" w:rsidP="00C347B5"/>
    <w:sectPr w:rsidR="0076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B2"/>
    <w:rsid w:val="00021643"/>
    <w:rsid w:val="00035E89"/>
    <w:rsid w:val="00237B22"/>
    <w:rsid w:val="004B6B98"/>
    <w:rsid w:val="00746088"/>
    <w:rsid w:val="00763EC3"/>
    <w:rsid w:val="0084748B"/>
    <w:rsid w:val="008632B2"/>
    <w:rsid w:val="008A63E2"/>
    <w:rsid w:val="00A25881"/>
    <w:rsid w:val="00AF7820"/>
    <w:rsid w:val="00B5088F"/>
    <w:rsid w:val="00C347B5"/>
    <w:rsid w:val="00E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2C18"/>
  <w15:chartTrackingRefBased/>
  <w15:docId w15:val="{AFF056D9-8B4E-4CF6-A5F8-3F5C56B0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Johnson</dc:creator>
  <cp:keywords/>
  <dc:description/>
  <cp:lastModifiedBy>Ashley  Jolman</cp:lastModifiedBy>
  <cp:revision>2</cp:revision>
  <cp:lastPrinted>2019-03-20T14:40:00Z</cp:lastPrinted>
  <dcterms:created xsi:type="dcterms:W3CDTF">2019-03-26T14:38:00Z</dcterms:created>
  <dcterms:modified xsi:type="dcterms:W3CDTF">2019-03-26T14:38:00Z</dcterms:modified>
</cp:coreProperties>
</file>